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BD0" w:rsidRDefault="00C31BD0" w:rsidP="00C31BD0">
      <w:pPr>
        <w:spacing w:after="0"/>
      </w:pPr>
      <w:r>
        <w:t xml:space="preserve">5 hotéis espetaculares em </w:t>
      </w:r>
      <w:r w:rsidR="00DE27D5">
        <w:t>Zanzibar</w:t>
      </w:r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 xml:space="preserve">1 – THE RESIDENCE ZANZIBAR </w:t>
      </w:r>
    </w:p>
    <w:p w:rsidR="00C31BD0" w:rsidRDefault="00C31BD0" w:rsidP="00C31BD0">
      <w:pPr>
        <w:spacing w:after="0"/>
      </w:pPr>
      <w:r>
        <w:t xml:space="preserve">Aninhado entre 32 hectares de jardins tropicais, envolvido por uma praia imaculada com 1,6 km de extensão, The </w:t>
      </w:r>
      <w:proofErr w:type="spellStart"/>
      <w:r>
        <w:t>Residence</w:t>
      </w:r>
      <w:proofErr w:type="spellEnd"/>
      <w:r>
        <w:t xml:space="preserve"> Zanzibar está totalmente cercado por belezas naturais. Em seu interior, as influências </w:t>
      </w:r>
      <w:proofErr w:type="spellStart"/>
      <w:r>
        <w:t>omanenses</w:t>
      </w:r>
      <w:proofErr w:type="spellEnd"/>
      <w:r>
        <w:t xml:space="preserve">, europeias e africanas se fundem, refletindo-se em uma decoração inspiradora. </w:t>
      </w:r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 xml:space="preserve">2 – ESSQUE ZALU ZANZIBAR </w:t>
      </w:r>
    </w:p>
    <w:p w:rsidR="00C31BD0" w:rsidRDefault="00C31BD0" w:rsidP="00C31BD0">
      <w:pPr>
        <w:spacing w:after="0"/>
      </w:pPr>
      <w:r>
        <w:t xml:space="preserve">Localizado a apenas 1 hora de distância desde o aeroporto internacional de Zanzibar, Essque Zalu está aninhado na pitoresca costa do vilarejo de </w:t>
      </w:r>
      <w:proofErr w:type="spellStart"/>
      <w:r>
        <w:t>Nungwi</w:t>
      </w:r>
      <w:proofErr w:type="spellEnd"/>
      <w:r>
        <w:t xml:space="preserve">. Com as águas turquesa do Oceano Índico de um lado e a floresta verdejante do outro, este incrível refúgio une o luxo contemporâneo à mais pura essência local. </w:t>
      </w:r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 xml:space="preserve">3 – ELEWANA KILINDI </w:t>
      </w:r>
    </w:p>
    <w:p w:rsidR="00C31BD0" w:rsidRDefault="00C31BD0" w:rsidP="00C31BD0">
      <w:pPr>
        <w:spacing w:after="0"/>
      </w:pPr>
      <w:r>
        <w:t xml:space="preserve">O minimalismo escandinavo se une harmoniosamente à arquitetura milenar do Oriente Médio, convidando à apreciação da natureza no </w:t>
      </w:r>
      <w:proofErr w:type="spellStart"/>
      <w:r>
        <w:t>Elewana</w:t>
      </w:r>
      <w:proofErr w:type="spellEnd"/>
      <w:r>
        <w:t xml:space="preserve"> </w:t>
      </w:r>
      <w:proofErr w:type="spellStart"/>
      <w:r>
        <w:t>Kilindi</w:t>
      </w:r>
      <w:proofErr w:type="spellEnd"/>
      <w:r>
        <w:t xml:space="preserve">, em Zanzibar. </w:t>
      </w:r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 xml:space="preserve">4 – ZURI ZANZIBAR </w:t>
      </w:r>
    </w:p>
    <w:p w:rsidR="00C31BD0" w:rsidRDefault="00C31BD0" w:rsidP="00C31BD0">
      <w:pPr>
        <w:spacing w:after="0"/>
      </w:pPr>
      <w:r>
        <w:t xml:space="preserve">Escondido em um grande jardim tropical a uma curta caminhada das águas azuis do Oceano Índico, está o charmoso </w:t>
      </w:r>
      <w:proofErr w:type="spellStart"/>
      <w:r>
        <w:t>Zuri</w:t>
      </w:r>
      <w:proofErr w:type="spellEnd"/>
      <w:r>
        <w:t xml:space="preserve"> Zanzibar, um paraíso de praias de areia branca e águas azul turquesa, onde a paz e o relaxamento ditam as regras. </w:t>
      </w:r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 xml:space="preserve">4 – &amp;BEYOND MNEMBA ISLAND </w:t>
      </w:r>
    </w:p>
    <w:p w:rsidR="00C31BD0" w:rsidRDefault="00C31BD0" w:rsidP="00C31BD0">
      <w:pPr>
        <w:spacing w:after="0"/>
      </w:pPr>
      <w:r>
        <w:t xml:space="preserve">Localizada na ponta nordeste do arquipélago de Zanzibar, a ilha privativa de </w:t>
      </w:r>
      <w:proofErr w:type="spellStart"/>
      <w:r>
        <w:t>Mnemba</w:t>
      </w:r>
      <w:proofErr w:type="spellEnd"/>
      <w:r>
        <w:t xml:space="preserve"> abriga o exclusivo &amp;</w:t>
      </w:r>
      <w:proofErr w:type="spellStart"/>
      <w:r>
        <w:t>Beyond</w:t>
      </w:r>
      <w:proofErr w:type="spellEnd"/>
      <w:r>
        <w:t xml:space="preserve"> </w:t>
      </w:r>
      <w:proofErr w:type="spellStart"/>
      <w:r>
        <w:t>Mnemba</w:t>
      </w:r>
      <w:proofErr w:type="spellEnd"/>
      <w:r>
        <w:t xml:space="preserve"> Island. Comprometido com a conservação marinha e com a comunidade local, </w:t>
      </w:r>
      <w:proofErr w:type="spellStart"/>
      <w:r>
        <w:t>Mnemba</w:t>
      </w:r>
      <w:proofErr w:type="spellEnd"/>
      <w:r>
        <w:t xml:space="preserve"> oferece apenas 12 acomodações luxuosamente rústicas, proporcionando uma integração harmônica com o meio ambiente. Um verdadeiro convite à conexão! </w:t>
      </w:r>
    </w:p>
    <w:p w:rsidR="00DE27D5" w:rsidRDefault="00DE27D5" w:rsidP="00C31BD0">
      <w:pPr>
        <w:spacing w:after="0"/>
      </w:pPr>
    </w:p>
    <w:p w:rsidR="00DE27D5" w:rsidRDefault="00DE27D5" w:rsidP="00C31BD0">
      <w:pPr>
        <w:spacing w:after="0"/>
      </w:pPr>
      <w:r>
        <w:t>Escolha o hotel que mais combina com o seu perfil e descubra este destino extraordinário!</w:t>
      </w:r>
      <w:bookmarkStart w:id="0" w:name="_GoBack"/>
      <w:bookmarkEnd w:id="0"/>
    </w:p>
    <w:p w:rsidR="00C31BD0" w:rsidRDefault="00C31BD0" w:rsidP="00C31BD0">
      <w:pPr>
        <w:spacing w:after="0"/>
      </w:pPr>
    </w:p>
    <w:p w:rsidR="00C31BD0" w:rsidRDefault="00C31BD0" w:rsidP="00C31BD0">
      <w:pPr>
        <w:spacing w:after="0"/>
      </w:pPr>
      <w:r>
        <w:t>#</w:t>
      </w:r>
      <w:proofErr w:type="spellStart"/>
      <w:r>
        <w:t>destinosextraordinarios</w:t>
      </w:r>
      <w:proofErr w:type="spellEnd"/>
      <w:r>
        <w:t xml:space="preserve"> #</w:t>
      </w:r>
      <w:proofErr w:type="spellStart"/>
      <w:r>
        <w:t>hoteisespetaculares</w:t>
      </w:r>
      <w:proofErr w:type="spellEnd"/>
      <w:r>
        <w:t xml:space="preserve"> #</w:t>
      </w:r>
      <w:proofErr w:type="spellStart"/>
      <w:r>
        <w:t>experienciassingulares</w:t>
      </w:r>
      <w:proofErr w:type="spellEnd"/>
      <w:r>
        <w:t xml:space="preserve"> #</w:t>
      </w:r>
      <w:proofErr w:type="spellStart"/>
      <w:r>
        <w:t>insider</w:t>
      </w:r>
      <w:proofErr w:type="spellEnd"/>
      <w:r>
        <w:t xml:space="preserve"> #</w:t>
      </w:r>
      <w:proofErr w:type="spellStart"/>
      <w:r>
        <w:t>viagensecia</w:t>
      </w:r>
      <w:proofErr w:type="spellEnd"/>
      <w:r>
        <w:t xml:space="preserve"> #</w:t>
      </w:r>
      <w:proofErr w:type="spellStart"/>
      <w:r>
        <w:t>amigoagente</w:t>
      </w:r>
      <w:proofErr w:type="spellEnd"/>
      <w:r>
        <w:t xml:space="preserve"> #</w:t>
      </w:r>
      <w:proofErr w:type="spellStart"/>
      <w:r>
        <w:t>zanzibar</w:t>
      </w:r>
      <w:proofErr w:type="spellEnd"/>
      <w:r>
        <w:t xml:space="preserve"> #</w:t>
      </w:r>
      <w:proofErr w:type="spellStart"/>
      <w:r>
        <w:t>tanzania</w:t>
      </w:r>
      <w:proofErr w:type="spellEnd"/>
      <w:r>
        <w:t xml:space="preserve"> #</w:t>
      </w:r>
      <w:proofErr w:type="spellStart"/>
      <w:r>
        <w:t>africa</w:t>
      </w:r>
      <w:proofErr w:type="spellEnd"/>
    </w:p>
    <w:p w:rsidR="00C31BD0" w:rsidRDefault="00C31BD0" w:rsidP="00C31BD0">
      <w:pPr>
        <w:spacing w:after="0"/>
      </w:pPr>
      <w:r>
        <w:t xml:space="preserve"> </w:t>
      </w:r>
    </w:p>
    <w:p w:rsidR="00C31BD0" w:rsidRDefault="00C31BD0" w:rsidP="00C31BD0"/>
    <w:p w:rsidR="00524BCF" w:rsidRDefault="00DE27D5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2A3"/>
    <w:rsid w:val="00036A0E"/>
    <w:rsid w:val="00A102A3"/>
    <w:rsid w:val="00C31BD0"/>
    <w:rsid w:val="00D96FA4"/>
    <w:rsid w:val="00DE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1D750"/>
  <w15:chartTrackingRefBased/>
  <w15:docId w15:val="{223C297D-FF16-4AD5-B49C-5D56875C7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04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1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3</cp:revision>
  <dcterms:created xsi:type="dcterms:W3CDTF">2022-08-05T20:16:00Z</dcterms:created>
  <dcterms:modified xsi:type="dcterms:W3CDTF">2022-08-05T20:22:00Z</dcterms:modified>
</cp:coreProperties>
</file>