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12947" w14:textId="77777777" w:rsidR="00D80123" w:rsidRDefault="00D80123" w:rsidP="00D80123">
      <w:pPr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Com vistas para o porto, o </w:t>
      </w:r>
      <w:hyperlink r:id="rId4" w:history="1">
        <w:proofErr w:type="spellStart"/>
        <w:r>
          <w:rPr>
            <w:rStyle w:val="Hyperlink"/>
            <w:rFonts w:ascii="Calibri" w:eastAsia="Calibri" w:hAnsi="Calibri" w:cs="Calibri"/>
            <w:color w:val="8A8A8A"/>
            <w:sz w:val="24"/>
            <w:szCs w:val="24"/>
            <w:u w:val="none"/>
          </w:rPr>
          <w:t>Yacht</w:t>
        </w:r>
        <w:proofErr w:type="spellEnd"/>
        <w:r>
          <w:rPr>
            <w:rStyle w:val="Hyperlink"/>
            <w:rFonts w:ascii="Calibri" w:eastAsia="Calibri" w:hAnsi="Calibri" w:cs="Calibri"/>
            <w:color w:val="8A8A8A"/>
            <w:sz w:val="24"/>
            <w:szCs w:val="24"/>
            <w:u w:val="none"/>
          </w:rPr>
          <w:t xml:space="preserve"> Club</w:t>
        </w:r>
      </w:hyperlink>
      <w:r>
        <w:rPr>
          <w:rFonts w:ascii="Calibri" w:eastAsia="Calibri" w:hAnsi="Calibri" w:cs="Calibri"/>
          <w:color w:val="8A8A8A"/>
          <w:sz w:val="24"/>
          <w:szCs w:val="24"/>
        </w:rPr>
        <w:t xml:space="preserve"> do 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Bvlgari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 xml:space="preserve"> Resort Dubai abriga o prestigiado restaurante italiano especializado em peixes, oferecendo uma experiência gastronômica atemporal. </w:t>
      </w:r>
    </w:p>
    <w:p w14:paraId="45797883" w14:textId="77777777" w:rsidR="00D80123" w:rsidRDefault="00D80123" w:rsidP="00D80123">
      <w:pPr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O Beach Club conta com 14 cabanas privativas, piscina infantil e o relaxante restaurante La </w:t>
      </w:r>
      <w:proofErr w:type="spellStart"/>
      <w:r>
        <w:rPr>
          <w:rFonts w:ascii="Calibri" w:eastAsia="Calibri" w:hAnsi="Calibri" w:cs="Calibri"/>
          <w:color w:val="8A8A8A"/>
          <w:sz w:val="24"/>
          <w:szCs w:val="24"/>
        </w:rPr>
        <w:t>Spiaggia</w:t>
      </w:r>
      <w:proofErr w:type="spellEnd"/>
      <w:r>
        <w:rPr>
          <w:rFonts w:ascii="Calibri" w:eastAsia="Calibri" w:hAnsi="Calibri" w:cs="Calibri"/>
          <w:color w:val="8A8A8A"/>
          <w:sz w:val="24"/>
          <w:szCs w:val="24"/>
        </w:rPr>
        <w:t>, que oferece comidas e bebidas internacionais durante todo o dia, enquanto desfruta da brisa do mar.</w:t>
      </w:r>
    </w:p>
    <w:p w14:paraId="60110CC2" w14:textId="77777777" w:rsidR="00D80123" w:rsidRDefault="00D80123" w:rsidP="00D80123">
      <w:pPr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#insider #insiderexperts #destinosextraordinarios #experienciassingulares #hoteisespetaculares #viagensecia #amigoagente #dubai #visitdubai #bvlgariresortdubai #bvlgariyachtclub #bvlgaridubai #bvlgarihotels #bvlgarimemories</w:t>
      </w:r>
    </w:p>
    <w:p w14:paraId="7FD8B1E1" w14:textId="77777777" w:rsidR="00847C0C" w:rsidRDefault="00847C0C"/>
    <w:sectPr w:rsidR="00847C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AC"/>
    <w:rsid w:val="00096483"/>
    <w:rsid w:val="002063D2"/>
    <w:rsid w:val="002C55AC"/>
    <w:rsid w:val="00573380"/>
    <w:rsid w:val="00847C0C"/>
    <w:rsid w:val="00D8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58529-C80A-45DA-9441-BB5DCB1D1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123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D801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3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drv.ms/u/s!AvIBNcoTXNwgkuxbsx5FniB8sV4JJ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2021-09-29T16:52:00Z</dcterms:created>
  <dcterms:modified xsi:type="dcterms:W3CDTF">2021-09-29T16:52:00Z</dcterms:modified>
</cp:coreProperties>
</file>