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10189" w14:textId="565B36EA" w:rsidR="00CB1D30" w:rsidRDefault="00CB1D30" w:rsidP="00CB1D30">
      <w:pPr>
        <w:spacing w:after="0" w:line="240" w:lineRule="auto"/>
        <w:rPr>
          <w:rFonts w:asciiTheme="majorHAnsi" w:eastAsiaTheme="majorEastAsia" w:hAnsiTheme="majorHAnsi" w:cstheme="majorBidi"/>
          <w:b/>
          <w:bCs/>
          <w:color w:val="A7986A"/>
          <w:sz w:val="24"/>
          <w:szCs w:val="24"/>
        </w:rPr>
      </w:pPr>
      <w:r>
        <w:rPr>
          <w:rFonts w:asciiTheme="majorHAnsi" w:eastAsiaTheme="majorEastAsia" w:hAnsiTheme="majorHAnsi" w:cstheme="majorBidi"/>
          <w:b/>
          <w:bCs/>
          <w:color w:val="A7986A"/>
          <w:sz w:val="24"/>
          <w:szCs w:val="24"/>
        </w:rPr>
        <w:t>POST 5</w:t>
      </w:r>
    </w:p>
    <w:p w14:paraId="04568016" w14:textId="77777777" w:rsidR="00CB1D30" w:rsidRDefault="00CB1D30" w:rsidP="00CB1D30">
      <w:pPr>
        <w:spacing w:after="0" w:line="240" w:lineRule="auto"/>
        <w:rPr>
          <w:rFonts w:asciiTheme="majorHAnsi" w:eastAsiaTheme="majorEastAsia" w:hAnsiTheme="majorHAnsi" w:cstheme="majorBidi"/>
          <w:b/>
          <w:bCs/>
          <w:color w:val="A7986A"/>
          <w:sz w:val="24"/>
          <w:szCs w:val="24"/>
        </w:rPr>
      </w:pPr>
    </w:p>
    <w:p w14:paraId="74D4E3C5" w14:textId="77777777" w:rsidR="00CB1D30" w:rsidRDefault="00CB1D30" w:rsidP="00CB1D30">
      <w:pPr>
        <w:spacing w:after="0" w:line="240" w:lineRule="auto"/>
        <w:rPr>
          <w:rFonts w:ascii="Calibri" w:eastAsia="Calibri" w:hAnsi="Calibri" w:cs="Calibri"/>
          <w:color w:val="888888"/>
          <w:sz w:val="24"/>
          <w:szCs w:val="24"/>
        </w:rPr>
      </w:pPr>
      <w:r>
        <w:rPr>
          <w:rFonts w:ascii="Calibri" w:eastAsia="Calibri" w:hAnsi="Calibri" w:cs="Calibri"/>
          <w:color w:val="888888"/>
          <w:sz w:val="24"/>
          <w:szCs w:val="24"/>
        </w:rPr>
        <w:t xml:space="preserve">Visitas ao banco de areia, passeios em busca dos golfinhos com acompanhamento de biólogo marinho, cruzeiros ao pôr do sol ou sob as estrelas, pesca e exploração pelas ilhas vizinhas. Todas essas excursões estão disponíveis no </w:t>
      </w:r>
      <w:r>
        <w:rPr>
          <w:rFonts w:eastAsiaTheme="minorEastAsia"/>
          <w:color w:val="8A8A8A"/>
        </w:rPr>
        <w:t>@baglioniresortmaldives</w:t>
      </w:r>
      <w:r>
        <w:rPr>
          <w:rFonts w:ascii="Calibri" w:eastAsia="Calibri" w:hAnsi="Calibri" w:cs="Calibri"/>
          <w:color w:val="888888"/>
          <w:sz w:val="24"/>
          <w:szCs w:val="24"/>
        </w:rPr>
        <w:t>.</w:t>
      </w:r>
    </w:p>
    <w:p w14:paraId="2632F846" w14:textId="77777777" w:rsidR="00CB1D30" w:rsidRDefault="00CB1D30" w:rsidP="00CB1D30">
      <w:pPr>
        <w:spacing w:after="0" w:line="240" w:lineRule="auto"/>
        <w:rPr>
          <w:rFonts w:ascii="Calibri" w:eastAsia="Calibri" w:hAnsi="Calibri" w:cs="Calibri"/>
          <w:color w:val="888888"/>
          <w:sz w:val="24"/>
          <w:szCs w:val="24"/>
        </w:rPr>
      </w:pPr>
    </w:p>
    <w:p w14:paraId="0C6B6B14" w14:textId="77777777" w:rsidR="00CB1D30" w:rsidRDefault="00CB1D30" w:rsidP="00CB1D30">
      <w:pPr>
        <w:spacing w:after="0" w:line="240" w:lineRule="auto"/>
        <w:rPr>
          <w:rFonts w:eastAsiaTheme="minorEastAsia"/>
          <w:color w:val="8A8A8A"/>
        </w:rPr>
      </w:pPr>
      <w:r>
        <w:rPr>
          <w:rFonts w:eastAsiaTheme="minorEastAsia"/>
          <w:color w:val="8A8A8A"/>
        </w:rPr>
        <w:t>Conheça este hotel espetacular e permita-se viver experiências singulares em Maldivas, um destino extraordinário!</w:t>
      </w:r>
    </w:p>
    <w:p w14:paraId="0FF782FC" w14:textId="77777777" w:rsidR="00CB1D30" w:rsidRDefault="00CB1D30" w:rsidP="00CB1D30">
      <w:pPr>
        <w:spacing w:after="0" w:line="240" w:lineRule="auto"/>
        <w:rPr>
          <w:rFonts w:ascii="Calibri" w:eastAsia="Calibri" w:hAnsi="Calibri" w:cs="Calibri"/>
          <w:color w:val="888888"/>
          <w:sz w:val="24"/>
          <w:szCs w:val="24"/>
        </w:rPr>
      </w:pPr>
    </w:p>
    <w:p w14:paraId="2568B12D" w14:textId="77777777" w:rsidR="00CB1D30" w:rsidRDefault="00CB1D30" w:rsidP="00CB1D30">
      <w:pPr>
        <w:spacing w:after="0" w:line="240" w:lineRule="auto"/>
        <w:rPr>
          <w:rFonts w:eastAsiaTheme="minorEastAsia"/>
          <w:color w:val="8A8A8A"/>
        </w:rPr>
      </w:pPr>
      <w:r>
        <w:rPr>
          <w:rFonts w:eastAsiaTheme="minorEastAsia"/>
          <w:color w:val="8A8A8A"/>
        </w:rPr>
        <w:t xml:space="preserve">#insider #insiderexperts #destinosextraordinarios #experienciassingulares #hoteisespetaculares #viagensecia #amigoagente #visitmaldives #maldives </w:t>
      </w:r>
      <w:hyperlink r:id="rId4" w:history="1">
        <w:r>
          <w:rPr>
            <w:rStyle w:val="Hyperlink"/>
            <w:rFonts w:eastAsiaTheme="minorEastAsia"/>
            <w:color w:val="8A8A8A"/>
            <w:u w:val="none"/>
          </w:rPr>
          <w:t>#BaglioniMaldives</w:t>
        </w:r>
      </w:hyperlink>
      <w:r>
        <w:rPr>
          <w:rFonts w:eastAsiaTheme="minorEastAsia"/>
          <w:color w:val="8A8A8A"/>
        </w:rPr>
        <w:t xml:space="preserve"> </w:t>
      </w:r>
      <w:hyperlink r:id="rId5" w:history="1">
        <w:r>
          <w:rPr>
            <w:rStyle w:val="Hyperlink"/>
            <w:rFonts w:eastAsiaTheme="minorEastAsia"/>
            <w:color w:val="8A8A8A"/>
            <w:u w:val="none"/>
          </w:rPr>
          <w:t>#BaglioniResorts</w:t>
        </w:r>
      </w:hyperlink>
      <w:r>
        <w:rPr>
          <w:rFonts w:eastAsiaTheme="minorEastAsia"/>
          <w:color w:val="8A8A8A"/>
        </w:rPr>
        <w:t xml:space="preserve"> </w:t>
      </w:r>
      <w:hyperlink r:id="rId6" w:history="1">
        <w:r>
          <w:rPr>
            <w:rStyle w:val="Hyperlink"/>
            <w:rFonts w:eastAsiaTheme="minorEastAsia"/>
            <w:color w:val="8A8A8A"/>
            <w:u w:val="none"/>
          </w:rPr>
          <w:t>#ParadiseWithItalianGrace</w:t>
        </w:r>
      </w:hyperlink>
    </w:p>
    <w:p w14:paraId="681B36B4" w14:textId="77777777" w:rsidR="004B2FFD" w:rsidRDefault="004B2FFD"/>
    <w:sectPr w:rsidR="004B2FF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259"/>
    <w:rsid w:val="00096483"/>
    <w:rsid w:val="000D0259"/>
    <w:rsid w:val="002063D2"/>
    <w:rsid w:val="004B2FFD"/>
    <w:rsid w:val="00573380"/>
    <w:rsid w:val="00CB1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BF2B7"/>
  <w15:chartTrackingRefBased/>
  <w15:docId w15:val="{CBF19E03-9AE4-4D0D-AD05-FECC497B5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D30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CB1D3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nstagram.com/explore/tags/paradisewithitaliangrace/" TargetMode="External"/><Relationship Id="rId5" Type="http://schemas.openxmlformats.org/officeDocument/2006/relationships/hyperlink" Target="https://www.instagram.com/explore/tags/baglioniresorts/" TargetMode="External"/><Relationship Id="rId4" Type="http://schemas.openxmlformats.org/officeDocument/2006/relationships/hyperlink" Target="https://www.instagram.com/explore/tags/baglionimaldives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683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Master</cp:lastModifiedBy>
  <cp:revision>2</cp:revision>
  <dcterms:created xsi:type="dcterms:W3CDTF">2021-09-15T19:21:00Z</dcterms:created>
  <dcterms:modified xsi:type="dcterms:W3CDTF">2021-09-15T19:21:00Z</dcterms:modified>
</cp:coreProperties>
</file>